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3FA8" w:rsidRDefault="00342C20">
      <w:pPr>
        <w:jc w:val="center"/>
        <w:rPr>
          <w:b/>
          <w:sz w:val="24"/>
          <w:szCs w:val="24"/>
        </w:rPr>
      </w:pPr>
      <w:r>
        <w:rPr>
          <w:b/>
          <w:sz w:val="24"/>
          <w:szCs w:val="24"/>
        </w:rPr>
        <w:t>Lobby Letter Template for the One Billion Voices campaign</w:t>
      </w:r>
    </w:p>
    <w:p w14:paraId="00000002" w14:textId="77777777" w:rsidR="00DF3FA8" w:rsidRDefault="00DF3FA8">
      <w:pPr>
        <w:jc w:val="center"/>
        <w:rPr>
          <w:color w:val="999999"/>
          <w:sz w:val="24"/>
          <w:szCs w:val="24"/>
        </w:rPr>
      </w:pPr>
    </w:p>
    <w:p w14:paraId="00000003" w14:textId="77777777" w:rsidR="00DF3FA8" w:rsidRDefault="00342C20">
      <w:pPr>
        <w:jc w:val="center"/>
        <w:rPr>
          <w:i/>
        </w:rPr>
      </w:pPr>
      <w:r>
        <w:rPr>
          <w:b/>
          <w:i/>
        </w:rPr>
        <w:t xml:space="preserve">Purpose: </w:t>
      </w:r>
      <w:r>
        <w:rPr>
          <w:i/>
        </w:rPr>
        <w:t xml:space="preserve">This letter provides a template for any education activist or </w:t>
      </w:r>
      <w:proofErr w:type="spellStart"/>
      <w:r>
        <w:rPr>
          <w:i/>
        </w:rPr>
        <w:t>organisation</w:t>
      </w:r>
      <w:proofErr w:type="spellEnd"/>
      <w:r>
        <w:rPr>
          <w:i/>
        </w:rPr>
        <w:t xml:space="preserve"> to use to lobby their respective government leader to call for an increase and improvement in public financing for education. The primary audience for the letter is a Head of State </w:t>
      </w:r>
      <w:r>
        <w:rPr>
          <w:i/>
        </w:rPr>
        <w:t>or Government in a developing country. Please edit the language accordingly to address your respective leader.</w:t>
      </w:r>
    </w:p>
    <w:p w14:paraId="00000004" w14:textId="77777777" w:rsidR="00DF3FA8" w:rsidRDefault="00DF3FA8">
      <w:pPr>
        <w:jc w:val="both"/>
      </w:pPr>
    </w:p>
    <w:p w14:paraId="00000005" w14:textId="77777777" w:rsidR="00DF3FA8" w:rsidRDefault="00342C20">
      <w:pPr>
        <w:jc w:val="both"/>
      </w:pPr>
      <w:r>
        <w:t>Your Excellency President or Prime Minister,</w:t>
      </w:r>
    </w:p>
    <w:p w14:paraId="00000006" w14:textId="77777777" w:rsidR="00DF3FA8" w:rsidRDefault="00DF3FA8">
      <w:pPr>
        <w:jc w:val="both"/>
      </w:pPr>
    </w:p>
    <w:p w14:paraId="00000007" w14:textId="77777777" w:rsidR="00DF3FA8" w:rsidRDefault="00342C20">
      <w:pPr>
        <w:jc w:val="both"/>
      </w:pPr>
      <w:r>
        <w:t xml:space="preserve">We are writing to you today to ask for you to </w:t>
      </w:r>
      <w:proofErr w:type="spellStart"/>
      <w:r>
        <w:t>prioritise</w:t>
      </w:r>
      <w:proofErr w:type="spellEnd"/>
      <w:r>
        <w:t xml:space="preserve"> education within the next stages of our c</w:t>
      </w:r>
      <w:r>
        <w:t xml:space="preserve">ountry's response to the COVID-19 pandemic.  </w:t>
      </w:r>
    </w:p>
    <w:p w14:paraId="00000008" w14:textId="77777777" w:rsidR="00DF3FA8" w:rsidRDefault="00DF3FA8">
      <w:pPr>
        <w:jc w:val="both"/>
      </w:pPr>
    </w:p>
    <w:p w14:paraId="00000009" w14:textId="77777777" w:rsidR="00DF3FA8" w:rsidRDefault="00342C20">
      <w:pPr>
        <w:jc w:val="both"/>
      </w:pPr>
      <w:r>
        <w:t>Education is having a transformative impact on the lives of children and learners of all ages. It will also have a long term transformative impact on the building back of our country and economy as we move for</w:t>
      </w:r>
      <w:r>
        <w:t>ward and beyond the pandemic.</w:t>
      </w:r>
    </w:p>
    <w:p w14:paraId="0000000A" w14:textId="77777777" w:rsidR="00DF3FA8" w:rsidRDefault="00DF3FA8">
      <w:pPr>
        <w:jc w:val="both"/>
      </w:pPr>
    </w:p>
    <w:p w14:paraId="0000000B" w14:textId="77777777" w:rsidR="00DF3FA8" w:rsidRDefault="00342C20">
      <w:pPr>
        <w:jc w:val="both"/>
      </w:pPr>
      <w:r>
        <w:t xml:space="preserve">We know there are serious constraints on public finances but these will only increase and deepen if funding of education and other public services are cut or reduced. There has never been a more urgent moment to </w:t>
      </w:r>
      <w:proofErr w:type="spellStart"/>
      <w:r>
        <w:t>prioritise</w:t>
      </w:r>
      <w:proofErr w:type="spellEnd"/>
      <w:r>
        <w:t xml:space="preserve"> an</w:t>
      </w:r>
      <w:r>
        <w:t>d fund education.</w:t>
      </w:r>
    </w:p>
    <w:p w14:paraId="0000000C" w14:textId="77777777" w:rsidR="00DF3FA8" w:rsidRDefault="00DF3FA8">
      <w:pPr>
        <w:jc w:val="both"/>
      </w:pPr>
    </w:p>
    <w:p w14:paraId="0000000D" w14:textId="77777777" w:rsidR="00DF3FA8" w:rsidRDefault="00342C20">
      <w:pPr>
        <w:jc w:val="both"/>
      </w:pPr>
      <w:r>
        <w:t xml:space="preserve">We are writing today as part of the largest global civil society movement for the right to education - The Global Campaign for Education. As a movement we have launched a global campaign </w:t>
      </w:r>
      <w:r>
        <w:rPr>
          <w:b/>
        </w:rPr>
        <w:t>One Billion Voices</w:t>
      </w:r>
      <w:r>
        <w:t xml:space="preserve"> which is aiming to raise the vo</w:t>
      </w:r>
      <w:r>
        <w:t>ices of the more than one billion people around the world whose education has been affected or completely stopped because of the COVID-19 pandemic. Around the world we are standing in solidarity and calling for our governments to still deliver on their com</w:t>
      </w:r>
      <w:r>
        <w:t xml:space="preserve">mitments made to international agreements on education, including the spending of 20% or more of public expenditure to education. </w:t>
      </w:r>
    </w:p>
    <w:p w14:paraId="0000000E" w14:textId="77777777" w:rsidR="00DF3FA8" w:rsidRDefault="00DF3FA8">
      <w:pPr>
        <w:jc w:val="both"/>
      </w:pPr>
    </w:p>
    <w:p w14:paraId="0000000F" w14:textId="77777777" w:rsidR="00DF3FA8" w:rsidRDefault="00342C20">
      <w:pPr>
        <w:jc w:val="both"/>
      </w:pPr>
      <w:r>
        <w:t>We have a plan for how a quality education for all can be funded and delivered to promote equity and equality. We believe th</w:t>
      </w:r>
      <w:r>
        <w:t xml:space="preserve">ere are ways to increase your tax base and reduce debt repayments that enable a larger amount of domestic resources to be available to fund education and other public services. More details on this can be found on our campaign website: </w:t>
      </w:r>
      <w:hyperlink r:id="rId6">
        <w:r>
          <w:rPr>
            <w:color w:val="1155CC"/>
            <w:highlight w:val="white"/>
            <w:u w:val="single"/>
          </w:rPr>
          <w:t>https://www.campaignforeducation.org/en/one-billion-voices/</w:t>
        </w:r>
      </w:hyperlink>
    </w:p>
    <w:p w14:paraId="00000010" w14:textId="77777777" w:rsidR="00DF3FA8" w:rsidRDefault="00DF3FA8">
      <w:pPr>
        <w:jc w:val="both"/>
      </w:pPr>
    </w:p>
    <w:p w14:paraId="00000011" w14:textId="77777777" w:rsidR="00DF3FA8" w:rsidRDefault="00342C20">
      <w:pPr>
        <w:jc w:val="both"/>
      </w:pPr>
      <w:r>
        <w:t>We would be delighted for an opportunity to talk with you or your team about this further. We work closely with teachers, students and y</w:t>
      </w:r>
      <w:r>
        <w:t>oung people who would also wish to be part of that conversation.</w:t>
      </w:r>
    </w:p>
    <w:p w14:paraId="00000012" w14:textId="77777777" w:rsidR="00DF3FA8" w:rsidRDefault="00DF3FA8">
      <w:pPr>
        <w:jc w:val="both"/>
      </w:pPr>
    </w:p>
    <w:p w14:paraId="00000013" w14:textId="77777777" w:rsidR="00DF3FA8" w:rsidRDefault="00342C20">
      <w:pPr>
        <w:jc w:val="both"/>
      </w:pPr>
      <w:r>
        <w:t xml:space="preserve">Now is the time to build back better. This is only possible with appropriate funding and delivery of quality education for all. </w:t>
      </w:r>
    </w:p>
    <w:p w14:paraId="00000014" w14:textId="77777777" w:rsidR="00DF3FA8" w:rsidRDefault="00DF3FA8">
      <w:pPr>
        <w:jc w:val="both"/>
      </w:pPr>
    </w:p>
    <w:p w14:paraId="00000015" w14:textId="77777777" w:rsidR="00DF3FA8" w:rsidRDefault="00342C20">
      <w:pPr>
        <w:jc w:val="both"/>
      </w:pPr>
      <w:r>
        <w:t>Yours gratefully,</w:t>
      </w:r>
    </w:p>
    <w:p w14:paraId="00000016" w14:textId="77777777" w:rsidR="00DF3FA8" w:rsidRDefault="00DF3FA8">
      <w:pPr>
        <w:jc w:val="both"/>
      </w:pPr>
    </w:p>
    <w:p w14:paraId="00000017" w14:textId="77777777" w:rsidR="00DF3FA8" w:rsidRDefault="00342C20">
      <w:pPr>
        <w:jc w:val="both"/>
      </w:pPr>
      <w:r>
        <w:t>Enter coalition name</w:t>
      </w:r>
      <w:bookmarkStart w:id="0" w:name="_GoBack"/>
      <w:bookmarkEnd w:id="0"/>
    </w:p>
    <w:sectPr w:rsidR="00DF3FA8" w:rsidSect="005A1D74">
      <w:headerReference w:type="default" r:id="rId7"/>
      <w:pgSz w:w="12240" w:h="15840"/>
      <w:pgMar w:top="198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4703" w14:textId="77777777" w:rsidR="00342C20" w:rsidRDefault="00342C20" w:rsidP="005A1D74">
      <w:pPr>
        <w:spacing w:line="240" w:lineRule="auto"/>
      </w:pPr>
      <w:r>
        <w:separator/>
      </w:r>
    </w:p>
  </w:endnote>
  <w:endnote w:type="continuationSeparator" w:id="0">
    <w:p w14:paraId="5A161561" w14:textId="77777777" w:rsidR="00342C20" w:rsidRDefault="00342C20" w:rsidP="005A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BB0A" w14:textId="77777777" w:rsidR="00342C20" w:rsidRDefault="00342C20" w:rsidP="005A1D74">
      <w:pPr>
        <w:spacing w:line="240" w:lineRule="auto"/>
      </w:pPr>
      <w:r>
        <w:separator/>
      </w:r>
    </w:p>
  </w:footnote>
  <w:footnote w:type="continuationSeparator" w:id="0">
    <w:p w14:paraId="304F1EAD" w14:textId="77777777" w:rsidR="00342C20" w:rsidRDefault="00342C20" w:rsidP="005A1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CDB4" w14:textId="718A6842" w:rsidR="005A1D74" w:rsidRDefault="001B7BCC">
    <w:pPr>
      <w:pStyle w:val="Header"/>
    </w:pPr>
    <w:r>
      <w:rPr>
        <w:noProof/>
        <w:lang w:val="en-US"/>
      </w:rPr>
      <w:drawing>
        <wp:anchor distT="0" distB="0" distL="114300" distR="114300" simplePos="0" relativeHeight="251658240" behindDoc="0" locked="0" layoutInCell="1" allowOverlap="1" wp14:anchorId="66C193F8" wp14:editId="58CD5C13">
          <wp:simplePos x="0" y="0"/>
          <wp:positionH relativeFrom="column">
            <wp:posOffset>-894521</wp:posOffset>
          </wp:positionH>
          <wp:positionV relativeFrom="paragraph">
            <wp:posOffset>-447261</wp:posOffset>
          </wp:positionV>
          <wp:extent cx="7742058" cy="10042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 [EN].png"/>
                  <pic:cNvPicPr/>
                </pic:nvPicPr>
                <pic:blipFill>
                  <a:blip r:embed="rId1">
                    <a:extLst>
                      <a:ext uri="{28A0092B-C50C-407E-A947-70E740481C1C}">
                        <a14:useLocalDpi xmlns:a14="http://schemas.microsoft.com/office/drawing/2010/main" val="0"/>
                      </a:ext>
                    </a:extLst>
                  </a:blip>
                  <a:stretch>
                    <a:fillRect/>
                  </a:stretch>
                </pic:blipFill>
                <pic:spPr>
                  <a:xfrm>
                    <a:off x="0" y="0"/>
                    <a:ext cx="7745098" cy="100469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A8"/>
    <w:rsid w:val="001B7BCC"/>
    <w:rsid w:val="00342C20"/>
    <w:rsid w:val="005A1D74"/>
    <w:rsid w:val="00D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6472A-713A-4AA0-B2CE-93DA453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A1D74"/>
    <w:pPr>
      <w:tabs>
        <w:tab w:val="center" w:pos="4680"/>
        <w:tab w:val="right" w:pos="9360"/>
      </w:tabs>
      <w:spacing w:line="240" w:lineRule="auto"/>
    </w:pPr>
  </w:style>
  <w:style w:type="character" w:customStyle="1" w:styleId="HeaderChar">
    <w:name w:val="Header Char"/>
    <w:basedOn w:val="DefaultParagraphFont"/>
    <w:link w:val="Header"/>
    <w:uiPriority w:val="99"/>
    <w:rsid w:val="005A1D74"/>
  </w:style>
  <w:style w:type="paragraph" w:styleId="Footer">
    <w:name w:val="footer"/>
    <w:basedOn w:val="Normal"/>
    <w:link w:val="FooterChar"/>
    <w:uiPriority w:val="99"/>
    <w:unhideWhenUsed/>
    <w:rsid w:val="005A1D74"/>
    <w:pPr>
      <w:tabs>
        <w:tab w:val="center" w:pos="4680"/>
        <w:tab w:val="right" w:pos="9360"/>
      </w:tabs>
      <w:spacing w:line="240" w:lineRule="auto"/>
    </w:pPr>
  </w:style>
  <w:style w:type="character" w:customStyle="1" w:styleId="FooterChar">
    <w:name w:val="Footer Char"/>
    <w:basedOn w:val="DefaultParagraphFont"/>
    <w:link w:val="Footer"/>
    <w:uiPriority w:val="99"/>
    <w:rsid w:val="005A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aignforeducation.org/en/one-billion-vo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Lintle Rakgokong</cp:lastModifiedBy>
  <cp:revision>2</cp:revision>
  <dcterms:created xsi:type="dcterms:W3CDTF">2021-01-15T07:22:00Z</dcterms:created>
  <dcterms:modified xsi:type="dcterms:W3CDTF">2021-01-15T07:53:00Z</dcterms:modified>
</cp:coreProperties>
</file>